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72972256" w14:textId="77777777" w:rsidTr="007B3D20">
        <w:tc>
          <w:tcPr>
            <w:tcW w:w="1746" w:type="dxa"/>
            <w:tcBorders>
              <w:top w:val="nil"/>
              <w:left w:val="nil"/>
              <w:bottom w:val="nil"/>
              <w:right w:val="single" w:sz="4" w:space="0" w:color="auto"/>
            </w:tcBorders>
            <w:shd w:val="clear" w:color="auto" w:fill="auto"/>
          </w:tcPr>
          <w:p w14:paraId="40AEE313"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095A6805" wp14:editId="6C5545EE">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104A3116"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0949E306" w14:textId="77777777" w:rsidR="007B3D20" w:rsidRPr="00DF3E96" w:rsidRDefault="00541ECB" w:rsidP="007B3D20">
            <w:pPr>
              <w:pStyle w:val="TabellerechteSpalte"/>
              <w:rPr>
                <w:rFonts w:ascii="Arial" w:hAnsi="Arial" w:cs="Arial"/>
                <w:szCs w:val="20"/>
              </w:rPr>
            </w:pPr>
            <w:r>
              <w:rPr>
                <w:rFonts w:ascii="Arial" w:hAnsi="Arial" w:cs="Arial"/>
              </w:rPr>
              <w:t xml:space="preserve">Die Schülerinnen und Schüler erweitern Ihren Zugang zu dem Gedicht „In der Fremde“ von Joseph von Eichendorff, indem sie arbeitsteilig verschiedene Schreibprodukte erstellen, die in einem E-Book unter jeweils einem ausgewiesenen Kapitel zusammengefasst werden. Sie setzen sich hierbei mit der Konstruktion von Schreibprodukten auseinander, lernen, zentrale Arbeitsergebnisse zur Gestaltung dieser Schreibprodukte bewusst zu nutzen und reflektieren den unterschiedlichen Gestaltungspielraum verschiedener pragmatischer und literarischer Textsorten.  </w:t>
            </w:r>
          </w:p>
        </w:tc>
      </w:tr>
      <w:tr w:rsidR="007B3D20" w:rsidRPr="00B608C2" w14:paraId="3CFB7E7A" w14:textId="77777777" w:rsidTr="007B3D20">
        <w:tc>
          <w:tcPr>
            <w:tcW w:w="1746" w:type="dxa"/>
            <w:tcBorders>
              <w:top w:val="nil"/>
              <w:left w:val="nil"/>
              <w:bottom w:val="nil"/>
              <w:right w:val="nil"/>
            </w:tcBorders>
            <w:shd w:val="clear" w:color="auto" w:fill="auto"/>
          </w:tcPr>
          <w:p w14:paraId="2B0D302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3FE4721" w14:textId="77777777" w:rsidR="007B3D20" w:rsidRPr="00DF3E96" w:rsidRDefault="007B3D20" w:rsidP="007B3D20">
            <w:pPr>
              <w:pStyle w:val="TabellerechteSpalte"/>
              <w:rPr>
                <w:rFonts w:ascii="Arial" w:hAnsi="Arial" w:cs="Arial"/>
                <w:szCs w:val="20"/>
              </w:rPr>
            </w:pPr>
          </w:p>
        </w:tc>
      </w:tr>
      <w:tr w:rsidR="007B3D20" w:rsidRPr="00B608C2" w14:paraId="113870CB" w14:textId="77777777" w:rsidTr="007B3D20">
        <w:tc>
          <w:tcPr>
            <w:tcW w:w="1746" w:type="dxa"/>
            <w:tcBorders>
              <w:top w:val="nil"/>
              <w:left w:val="nil"/>
              <w:bottom w:val="nil"/>
              <w:right w:val="single" w:sz="4" w:space="0" w:color="auto"/>
            </w:tcBorders>
            <w:shd w:val="clear" w:color="auto" w:fill="auto"/>
          </w:tcPr>
          <w:p w14:paraId="172FDEB9"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1E68AB8E" wp14:editId="308A363C">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2800EDD"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25C6FBD8" w14:textId="7065D6A6" w:rsidR="00541ECB" w:rsidRDefault="00541ECB" w:rsidP="00541ECB">
            <w:pPr>
              <w:pStyle w:val="TabellerechteSpalte"/>
              <w:rPr>
                <w:rFonts w:ascii="Arial" w:hAnsi="Arial" w:cs="Arial"/>
                <w:b/>
                <w:sz w:val="20"/>
              </w:rPr>
            </w:pPr>
            <w:r>
              <w:rPr>
                <w:rFonts w:ascii="Arial" w:hAnsi="Arial" w:cs="Arial"/>
                <w:b/>
                <w:sz w:val="20"/>
              </w:rPr>
              <w:t>2BFS, Deutsch</w:t>
            </w:r>
          </w:p>
          <w:p w14:paraId="5DB852DA" w14:textId="77777777" w:rsidR="00541ECB" w:rsidRDefault="00541ECB" w:rsidP="00541ECB">
            <w:pPr>
              <w:pStyle w:val="TabellerechteSpalte"/>
              <w:rPr>
                <w:rFonts w:ascii="Arial" w:hAnsi="Arial" w:cs="Arial"/>
                <w:szCs w:val="22"/>
              </w:rPr>
            </w:pPr>
            <w:r w:rsidRPr="00504DBE">
              <w:rPr>
                <w:rFonts w:ascii="Arial" w:hAnsi="Arial" w:cs="Arial"/>
                <w:szCs w:val="22"/>
              </w:rPr>
              <w:t xml:space="preserve">Die </w:t>
            </w:r>
            <w:proofErr w:type="spellStart"/>
            <w:r w:rsidRPr="00504DBE">
              <w:rPr>
                <w:rFonts w:ascii="Arial" w:hAnsi="Arial" w:cs="Arial"/>
                <w:szCs w:val="22"/>
              </w:rPr>
              <w:t>Schülerinnen</w:t>
            </w:r>
            <w:proofErr w:type="spellEnd"/>
            <w:r w:rsidRPr="00504DBE">
              <w:rPr>
                <w:rFonts w:ascii="Arial" w:hAnsi="Arial" w:cs="Arial"/>
                <w:szCs w:val="22"/>
              </w:rPr>
              <w:t xml:space="preserve"> und </w:t>
            </w:r>
            <w:proofErr w:type="spellStart"/>
            <w:r w:rsidRPr="00504DBE">
              <w:rPr>
                <w:rFonts w:ascii="Arial" w:hAnsi="Arial" w:cs="Arial"/>
                <w:szCs w:val="22"/>
              </w:rPr>
              <w:t>Schüler</w:t>
            </w:r>
            <w:proofErr w:type="spellEnd"/>
            <w:r w:rsidRPr="00504DBE">
              <w:rPr>
                <w:rFonts w:ascii="Arial" w:hAnsi="Arial" w:cs="Arial"/>
                <w:szCs w:val="22"/>
              </w:rPr>
              <w:t xml:space="preserve"> analysieren literarische Texte, berücksichtigen die sprachliche Gestaltung und belegen ihre Aussagen am Text. Sie wenden dabei auch handlungs- und produktionsorientierte Verfahren an. (BPE 1.3)</w:t>
            </w:r>
          </w:p>
          <w:p w14:paraId="034F56AE" w14:textId="77777777" w:rsidR="00541ECB" w:rsidRPr="009F4BC9" w:rsidRDefault="00541ECB" w:rsidP="00541ECB">
            <w:pPr>
              <w:pStyle w:val="TabellerechteSpalte"/>
              <w:rPr>
                <w:rFonts w:ascii="Arial" w:hAnsi="Arial" w:cs="Arial"/>
                <w:szCs w:val="22"/>
              </w:rPr>
            </w:pPr>
            <w:r>
              <w:rPr>
                <w:rFonts w:ascii="Arial" w:hAnsi="Arial" w:cs="Arial"/>
                <w:szCs w:val="22"/>
              </w:rPr>
              <w:t xml:space="preserve">Sie setzen sich dabei mit der Bedeutung literarischer Texte vor dem Hintergrund eigener Erfahrungen auseinander und stellen hierdurch einen persönlichen Lebensweltbezug her. (BPE 1.4) </w:t>
            </w:r>
            <w:r w:rsidRPr="009F4BC9">
              <w:rPr>
                <w:rFonts w:ascii="Arial" w:hAnsi="Arial" w:cs="Arial"/>
                <w:bCs/>
                <w:szCs w:val="22"/>
              </w:rPr>
              <w:t>Sie gestalten</w:t>
            </w:r>
            <w:r>
              <w:rPr>
                <w:rFonts w:ascii="Arial" w:hAnsi="Arial" w:cs="Arial"/>
                <w:bCs/>
                <w:szCs w:val="22"/>
              </w:rPr>
              <w:t xml:space="preserve"> in diesem Zusammenhang</w:t>
            </w:r>
            <w:r w:rsidRPr="009F4BC9">
              <w:rPr>
                <w:rFonts w:ascii="Arial" w:hAnsi="Arial" w:cs="Arial"/>
                <w:bCs/>
                <w:szCs w:val="22"/>
              </w:rPr>
              <w:t xml:space="preserve"> eigene Medienprodukte</w:t>
            </w:r>
            <w:r>
              <w:rPr>
                <w:rFonts w:ascii="Arial" w:hAnsi="Arial" w:cs="Arial"/>
                <w:bCs/>
                <w:szCs w:val="22"/>
              </w:rPr>
              <w:t>,</w:t>
            </w:r>
            <w:r w:rsidRPr="009F4BC9">
              <w:rPr>
                <w:rFonts w:ascii="Arial" w:hAnsi="Arial" w:cs="Arial"/>
                <w:bCs/>
                <w:szCs w:val="22"/>
              </w:rPr>
              <w:t xml:space="preserve"> indem sie literarische Texte umformen.</w:t>
            </w:r>
            <w:r>
              <w:rPr>
                <w:rFonts w:ascii="Arial" w:hAnsi="Arial" w:cs="Arial"/>
                <w:bCs/>
                <w:szCs w:val="22"/>
              </w:rPr>
              <w:t xml:space="preserve"> (BPE 3.2) Hierbei planen, verfassen und überarbeiten Sie ihre Texte. (BPE 4.2)</w:t>
            </w:r>
          </w:p>
          <w:p w14:paraId="15BD10C1" w14:textId="77777777" w:rsidR="007B3D20" w:rsidRPr="00DF3E96" w:rsidRDefault="007B3D20" w:rsidP="00541ECB">
            <w:pPr>
              <w:pStyle w:val="TabellerechteSpalte"/>
              <w:ind w:firstLine="708"/>
              <w:rPr>
                <w:rFonts w:ascii="Arial" w:hAnsi="Arial" w:cs="Arial"/>
                <w:b/>
                <w:szCs w:val="20"/>
              </w:rPr>
            </w:pPr>
          </w:p>
        </w:tc>
      </w:tr>
      <w:tr w:rsidR="007B3D20" w:rsidRPr="00B608C2" w14:paraId="4420613A" w14:textId="77777777" w:rsidTr="007B3D20">
        <w:tc>
          <w:tcPr>
            <w:tcW w:w="1746" w:type="dxa"/>
            <w:tcBorders>
              <w:top w:val="nil"/>
              <w:left w:val="nil"/>
              <w:bottom w:val="nil"/>
              <w:right w:val="nil"/>
            </w:tcBorders>
            <w:shd w:val="clear" w:color="auto" w:fill="auto"/>
          </w:tcPr>
          <w:p w14:paraId="3D4BDA76"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2208BBFB" w14:textId="77777777" w:rsidR="007B3D20" w:rsidRPr="00DF3E96" w:rsidRDefault="007B3D20" w:rsidP="007B3D20">
            <w:pPr>
              <w:pStyle w:val="TabellerechteSpalte"/>
              <w:rPr>
                <w:rFonts w:ascii="Arial" w:hAnsi="Arial" w:cs="Arial"/>
                <w:szCs w:val="20"/>
              </w:rPr>
            </w:pPr>
          </w:p>
        </w:tc>
      </w:tr>
      <w:tr w:rsidR="007B3D20" w:rsidRPr="00B608C2" w14:paraId="735E2BFA" w14:textId="77777777" w:rsidTr="007B3D20">
        <w:tc>
          <w:tcPr>
            <w:tcW w:w="1746" w:type="dxa"/>
            <w:tcBorders>
              <w:top w:val="nil"/>
              <w:left w:val="nil"/>
              <w:bottom w:val="nil"/>
              <w:right w:val="single" w:sz="4" w:space="0" w:color="auto"/>
            </w:tcBorders>
            <w:shd w:val="clear" w:color="auto" w:fill="auto"/>
          </w:tcPr>
          <w:p w14:paraId="293ECE21"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14F78DC" wp14:editId="20DC5A54">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9769C95" w14:textId="62EDE674"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3966B0">
              <w:rPr>
                <w:rFonts w:ascii="Arial" w:hAnsi="Arial" w:cs="Arial"/>
                <w:b/>
                <w:szCs w:val="20"/>
              </w:rPr>
              <w:t>Fähigkeiten</w:t>
            </w:r>
            <w:r w:rsidRPr="00DF3E96">
              <w:rPr>
                <w:rFonts w:ascii="Arial" w:hAnsi="Arial" w:cs="Arial"/>
                <w:b/>
                <w:szCs w:val="20"/>
              </w:rPr>
              <w:t>:</w:t>
            </w:r>
          </w:p>
          <w:p w14:paraId="0661DCBE" w14:textId="77777777" w:rsidR="007B3D20" w:rsidRPr="00DF3E96" w:rsidRDefault="00541ECB" w:rsidP="007B3D20">
            <w:pPr>
              <w:pStyle w:val="TabellerechteSpalte"/>
              <w:rPr>
                <w:rFonts w:ascii="Arial" w:hAnsi="Arial" w:cs="Arial"/>
                <w:szCs w:val="20"/>
              </w:rPr>
            </w:pPr>
            <w:r w:rsidRPr="00F862CD">
              <w:rPr>
                <w:rFonts w:ascii="Arial" w:hAnsi="Arial" w:cs="Arial"/>
              </w:rPr>
              <w:t>Umgang mit „digitalen Pinnwänden“ wie z.</w:t>
            </w:r>
            <w:r w:rsidR="00103F23">
              <w:rPr>
                <w:rFonts w:ascii="Arial" w:hAnsi="Arial" w:cs="Arial"/>
              </w:rPr>
              <w:t xml:space="preserve"> </w:t>
            </w:r>
            <w:r w:rsidRPr="00F862CD">
              <w:rPr>
                <w:rFonts w:ascii="Arial" w:hAnsi="Arial" w:cs="Arial"/>
              </w:rPr>
              <w:t xml:space="preserve">B. </w:t>
            </w:r>
            <w:proofErr w:type="spellStart"/>
            <w:r w:rsidRPr="00F862CD">
              <w:rPr>
                <w:rFonts w:ascii="Arial" w:hAnsi="Arial" w:cs="Arial"/>
              </w:rPr>
              <w:t>Padlet</w:t>
            </w:r>
            <w:proofErr w:type="spellEnd"/>
            <w:r w:rsidRPr="00F862CD">
              <w:rPr>
                <w:rFonts w:ascii="Arial" w:hAnsi="Arial" w:cs="Arial"/>
              </w:rPr>
              <w:t>, u. s. w.</w:t>
            </w:r>
            <w:r>
              <w:rPr>
                <w:rFonts w:ascii="Arial" w:hAnsi="Arial" w:cs="Arial"/>
              </w:rPr>
              <w:t>, rudimentäre Verwendung E-Book, Erstellen einer Tonaufnahme und von Fotos</w:t>
            </w:r>
          </w:p>
        </w:tc>
      </w:tr>
      <w:tr w:rsidR="007B3D20" w:rsidRPr="00B608C2" w14:paraId="252EEAA3" w14:textId="77777777" w:rsidTr="007B3D20">
        <w:tc>
          <w:tcPr>
            <w:tcW w:w="1746" w:type="dxa"/>
            <w:tcBorders>
              <w:top w:val="nil"/>
              <w:left w:val="nil"/>
              <w:bottom w:val="nil"/>
              <w:right w:val="nil"/>
            </w:tcBorders>
            <w:shd w:val="clear" w:color="auto" w:fill="auto"/>
          </w:tcPr>
          <w:p w14:paraId="7ECA168B"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29CFD519" w14:textId="77777777" w:rsidR="007B3D20" w:rsidRPr="00DF3E96" w:rsidRDefault="007B3D20" w:rsidP="007B3D20">
            <w:pPr>
              <w:pStyle w:val="TabellerechteSpalte"/>
              <w:rPr>
                <w:rFonts w:ascii="Arial" w:hAnsi="Arial" w:cs="Arial"/>
                <w:szCs w:val="20"/>
              </w:rPr>
            </w:pPr>
          </w:p>
        </w:tc>
      </w:tr>
      <w:tr w:rsidR="007B3D20" w:rsidRPr="00B608C2" w14:paraId="4B8C10EF" w14:textId="77777777" w:rsidTr="007B3D20">
        <w:trPr>
          <w:trHeight w:val="908"/>
        </w:trPr>
        <w:tc>
          <w:tcPr>
            <w:tcW w:w="1746" w:type="dxa"/>
            <w:tcBorders>
              <w:top w:val="nil"/>
              <w:left w:val="nil"/>
              <w:bottom w:val="nil"/>
              <w:right w:val="single" w:sz="4" w:space="0" w:color="auto"/>
            </w:tcBorders>
            <w:shd w:val="clear" w:color="auto" w:fill="auto"/>
          </w:tcPr>
          <w:p w14:paraId="13EC3ECB"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0820A27" wp14:editId="57CC5880">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6931A179"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300C93D9" w14:textId="77777777" w:rsidR="00541ECB" w:rsidRPr="00541ECB" w:rsidRDefault="00541ECB" w:rsidP="00541ECB">
            <w:pPr>
              <w:pStyle w:val="TabellerechteSpalte"/>
              <w:rPr>
                <w:rFonts w:ascii="Arial" w:hAnsi="Arial" w:cs="Arial"/>
                <w:bCs/>
                <w:color w:val="auto"/>
              </w:rPr>
            </w:pPr>
            <w:r w:rsidRPr="00541ECB">
              <w:rPr>
                <w:rFonts w:ascii="Arial" w:hAnsi="Arial" w:cs="Arial"/>
                <w:bCs/>
                <w:color w:val="auto"/>
              </w:rPr>
              <w:t>Einzelarbeit, Gruppenarbeit</w:t>
            </w:r>
          </w:p>
          <w:p w14:paraId="6D90AD18" w14:textId="77777777" w:rsidR="00541ECB" w:rsidRPr="00541ECB" w:rsidRDefault="00541ECB" w:rsidP="00541ECB">
            <w:pPr>
              <w:pStyle w:val="TabellerechteSpalte"/>
              <w:rPr>
                <w:rFonts w:ascii="Arial" w:hAnsi="Arial" w:cs="Arial"/>
                <w:bCs/>
                <w:color w:val="auto"/>
              </w:rPr>
            </w:pPr>
            <w:r w:rsidRPr="00541ECB">
              <w:rPr>
                <w:rFonts w:ascii="Arial" w:hAnsi="Arial" w:cs="Arial"/>
                <w:bCs/>
                <w:color w:val="auto"/>
              </w:rPr>
              <w:t>2 UE zu je 45 min</w:t>
            </w:r>
          </w:p>
          <w:p w14:paraId="624D5393" w14:textId="77777777" w:rsidR="007B3D20" w:rsidRPr="00DF3E96" w:rsidRDefault="007B3D20" w:rsidP="007B3D20">
            <w:pPr>
              <w:pStyle w:val="TabellerechteSpalte"/>
              <w:rPr>
                <w:rFonts w:ascii="Arial" w:hAnsi="Arial" w:cs="Arial"/>
                <w:szCs w:val="20"/>
              </w:rPr>
            </w:pPr>
          </w:p>
        </w:tc>
      </w:tr>
      <w:tr w:rsidR="007B3D20" w:rsidRPr="00B608C2" w14:paraId="68082C54" w14:textId="77777777" w:rsidTr="007B3D20">
        <w:tc>
          <w:tcPr>
            <w:tcW w:w="1746" w:type="dxa"/>
            <w:tcBorders>
              <w:top w:val="nil"/>
              <w:left w:val="nil"/>
              <w:bottom w:val="nil"/>
              <w:right w:val="nil"/>
            </w:tcBorders>
            <w:shd w:val="clear" w:color="auto" w:fill="auto"/>
          </w:tcPr>
          <w:p w14:paraId="57727531"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5D06C6DE" w14:textId="77777777" w:rsidR="007B3D20" w:rsidRPr="00DF3E96" w:rsidRDefault="007B3D20" w:rsidP="007B3D20">
            <w:pPr>
              <w:pStyle w:val="TabellerechteSpalte"/>
              <w:rPr>
                <w:rFonts w:ascii="Arial" w:hAnsi="Arial" w:cs="Arial"/>
                <w:szCs w:val="20"/>
              </w:rPr>
            </w:pPr>
          </w:p>
        </w:tc>
      </w:tr>
      <w:tr w:rsidR="007B3D20" w:rsidRPr="00B608C2" w14:paraId="53125792" w14:textId="77777777" w:rsidTr="007B3D20">
        <w:tc>
          <w:tcPr>
            <w:tcW w:w="1746" w:type="dxa"/>
            <w:tcBorders>
              <w:top w:val="nil"/>
              <w:left w:val="nil"/>
              <w:bottom w:val="nil"/>
              <w:right w:val="single" w:sz="4" w:space="0" w:color="auto"/>
            </w:tcBorders>
            <w:shd w:val="clear" w:color="auto" w:fill="auto"/>
          </w:tcPr>
          <w:p w14:paraId="1C99921F"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556C1AA3" wp14:editId="2F46CDE3">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4A876F8D"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48CF4838" w14:textId="77777777" w:rsidR="007B3D20" w:rsidRPr="00DF3E96" w:rsidRDefault="00541ECB" w:rsidP="007B3D20">
            <w:pPr>
              <w:pStyle w:val="TabellerechteSpalte"/>
              <w:rPr>
                <w:rFonts w:ascii="Arial" w:hAnsi="Arial" w:cs="Arial"/>
                <w:szCs w:val="20"/>
              </w:rPr>
            </w:pPr>
            <w:r w:rsidRPr="00623846">
              <w:rPr>
                <w:rFonts w:ascii="Arial" w:hAnsi="Arial" w:cs="Arial"/>
                <w:color w:val="auto"/>
                <w:szCs w:val="22"/>
              </w:rPr>
              <w:t>digitales Endgerät (z. B. Tablet mit Stift, PC) ausgestattet mi</w:t>
            </w:r>
            <w:r>
              <w:rPr>
                <w:rFonts w:ascii="Arial" w:hAnsi="Arial" w:cs="Arial"/>
                <w:color w:val="auto"/>
                <w:szCs w:val="22"/>
              </w:rPr>
              <w:t xml:space="preserve">t </w:t>
            </w:r>
            <w:r w:rsidRPr="00623846">
              <w:rPr>
                <w:rFonts w:ascii="Arial" w:hAnsi="Arial" w:cs="Arial"/>
                <w:szCs w:val="22"/>
              </w:rPr>
              <w:t>Textverarbeitungssoftware oder Notizbuch (</w:t>
            </w:r>
            <w:proofErr w:type="spellStart"/>
            <w:r w:rsidRPr="00623846">
              <w:rPr>
                <w:rFonts w:ascii="Arial" w:hAnsi="Arial" w:cs="Arial"/>
                <w:szCs w:val="22"/>
              </w:rPr>
              <w:t>GoodNotes</w:t>
            </w:r>
            <w:proofErr w:type="spellEnd"/>
            <w:r w:rsidRPr="00623846">
              <w:rPr>
                <w:rFonts w:ascii="Arial" w:hAnsi="Arial" w:cs="Arial"/>
                <w:szCs w:val="22"/>
              </w:rPr>
              <w:t>, OneNote o. Ä.), App, die eine „digitale Pinnwand“ zur Verfügung stellt (</w:t>
            </w:r>
            <w:proofErr w:type="spellStart"/>
            <w:r w:rsidRPr="00623846">
              <w:rPr>
                <w:rFonts w:ascii="Arial" w:hAnsi="Arial" w:cs="Arial"/>
                <w:szCs w:val="22"/>
              </w:rPr>
              <w:t>Padlet</w:t>
            </w:r>
            <w:proofErr w:type="spellEnd"/>
            <w:r w:rsidRPr="00623846">
              <w:rPr>
                <w:rFonts w:ascii="Arial" w:hAnsi="Arial" w:cs="Arial"/>
                <w:szCs w:val="22"/>
              </w:rPr>
              <w:t xml:space="preserve">, </w:t>
            </w:r>
            <w:proofErr w:type="spellStart"/>
            <w:r w:rsidRPr="00623846">
              <w:rPr>
                <w:rFonts w:ascii="Arial" w:hAnsi="Arial" w:cs="Arial"/>
                <w:szCs w:val="22"/>
              </w:rPr>
              <w:t>Trello</w:t>
            </w:r>
            <w:proofErr w:type="spellEnd"/>
            <w:r w:rsidRPr="00623846">
              <w:rPr>
                <w:rFonts w:ascii="Arial" w:hAnsi="Arial" w:cs="Arial"/>
                <w:szCs w:val="22"/>
              </w:rPr>
              <w:t xml:space="preserve"> o. Ä.), </w:t>
            </w:r>
            <w:proofErr w:type="spellStart"/>
            <w:r w:rsidRPr="00623846">
              <w:rPr>
                <w:rFonts w:ascii="Arial" w:hAnsi="Arial" w:cs="Arial"/>
                <w:szCs w:val="22"/>
              </w:rPr>
              <w:t>Beamer</w:t>
            </w:r>
            <w:proofErr w:type="spellEnd"/>
            <w:r w:rsidRPr="00623846">
              <w:rPr>
                <w:rFonts w:ascii="Arial" w:hAnsi="Arial" w:cs="Arial"/>
                <w:szCs w:val="22"/>
              </w:rPr>
              <w:t xml:space="preserve"> zur Präsentation</w:t>
            </w:r>
          </w:p>
        </w:tc>
      </w:tr>
      <w:tr w:rsidR="007B3D20" w:rsidRPr="00B608C2" w14:paraId="3EF9DAFB" w14:textId="77777777" w:rsidTr="007B3D20">
        <w:tc>
          <w:tcPr>
            <w:tcW w:w="1746" w:type="dxa"/>
            <w:tcBorders>
              <w:top w:val="nil"/>
              <w:left w:val="nil"/>
              <w:bottom w:val="nil"/>
              <w:right w:val="nil"/>
            </w:tcBorders>
            <w:shd w:val="clear" w:color="auto" w:fill="auto"/>
          </w:tcPr>
          <w:p w14:paraId="01B663F8"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4D25D219" w14:textId="77777777" w:rsidR="007B3D20" w:rsidRPr="00DF3E96" w:rsidRDefault="007B3D20" w:rsidP="007B3D20">
            <w:pPr>
              <w:pStyle w:val="TabellerechteSpalte"/>
              <w:rPr>
                <w:rFonts w:ascii="Arial" w:hAnsi="Arial" w:cs="Arial"/>
                <w:szCs w:val="20"/>
              </w:rPr>
            </w:pPr>
          </w:p>
        </w:tc>
      </w:tr>
      <w:tr w:rsidR="007B3D20" w:rsidRPr="00B608C2" w14:paraId="3E0E8682" w14:textId="77777777" w:rsidTr="007B3D20">
        <w:tc>
          <w:tcPr>
            <w:tcW w:w="1746" w:type="dxa"/>
            <w:tcBorders>
              <w:top w:val="nil"/>
              <w:left w:val="nil"/>
              <w:bottom w:val="nil"/>
              <w:right w:val="single" w:sz="4" w:space="0" w:color="auto"/>
            </w:tcBorders>
            <w:shd w:val="clear" w:color="auto" w:fill="auto"/>
          </w:tcPr>
          <w:p w14:paraId="1252AE1F"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4A553BCE" wp14:editId="42E42C78">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8EE9410"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43B2D126" w14:textId="77777777" w:rsidR="007B3D20" w:rsidRPr="00DF3E96" w:rsidRDefault="00541ECB" w:rsidP="007B3D20">
            <w:pPr>
              <w:pStyle w:val="TabellerechteSpalte"/>
              <w:rPr>
                <w:rFonts w:ascii="Arial" w:hAnsi="Arial" w:cs="Arial"/>
                <w:szCs w:val="20"/>
              </w:rPr>
            </w:pPr>
            <w:r>
              <w:rPr>
                <w:rFonts w:ascii="Arial" w:hAnsi="Arial" w:cs="Arial"/>
                <w:bCs/>
                <w:szCs w:val="22"/>
              </w:rPr>
              <w:t>AB 1 - 5, dort finden sich jeweils QR-Codes / Links zu einer digitalen Pinnwand, auf der die Ergebnisse der Gruppenarbeit festgehalten werden (</w:t>
            </w:r>
            <w:proofErr w:type="spellStart"/>
            <w:r>
              <w:rPr>
                <w:rFonts w:ascii="Arial" w:hAnsi="Arial" w:cs="Arial"/>
                <w:bCs/>
                <w:szCs w:val="22"/>
              </w:rPr>
              <w:t>Padlet</w:t>
            </w:r>
            <w:proofErr w:type="spellEnd"/>
            <w:r>
              <w:rPr>
                <w:rFonts w:ascii="Arial" w:hAnsi="Arial" w:cs="Arial"/>
                <w:bCs/>
                <w:szCs w:val="22"/>
              </w:rPr>
              <w:t>) und zu den jeweiligen Aufgabenstellungen für die einzelnen. Buchkapitel.</w:t>
            </w:r>
          </w:p>
        </w:tc>
      </w:tr>
      <w:tr w:rsidR="007B3D20" w:rsidRPr="00B608C2" w14:paraId="68DB7455" w14:textId="77777777" w:rsidTr="007B3D20">
        <w:tc>
          <w:tcPr>
            <w:tcW w:w="1746" w:type="dxa"/>
            <w:tcBorders>
              <w:top w:val="nil"/>
              <w:left w:val="nil"/>
              <w:bottom w:val="nil"/>
              <w:right w:val="nil"/>
            </w:tcBorders>
            <w:shd w:val="clear" w:color="auto" w:fill="auto"/>
          </w:tcPr>
          <w:p w14:paraId="4E4AEBB0"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2B409D33" w14:textId="77777777" w:rsidR="007B3D20" w:rsidRPr="00DF3E96" w:rsidRDefault="007B3D20" w:rsidP="007B3D20">
            <w:pPr>
              <w:pStyle w:val="TabellerechteSpalte"/>
              <w:rPr>
                <w:rFonts w:ascii="Arial" w:hAnsi="Arial" w:cs="Arial"/>
                <w:szCs w:val="20"/>
              </w:rPr>
            </w:pPr>
          </w:p>
        </w:tc>
      </w:tr>
      <w:tr w:rsidR="007B3D20" w:rsidRPr="00B608C2" w14:paraId="662EF4B7" w14:textId="77777777" w:rsidTr="007B3D20">
        <w:tc>
          <w:tcPr>
            <w:tcW w:w="1746" w:type="dxa"/>
            <w:tcBorders>
              <w:top w:val="nil"/>
              <w:left w:val="nil"/>
              <w:bottom w:val="nil"/>
              <w:right w:val="single" w:sz="4" w:space="0" w:color="auto"/>
            </w:tcBorders>
            <w:shd w:val="clear" w:color="auto" w:fill="auto"/>
          </w:tcPr>
          <w:p w14:paraId="460AD3AB"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468AE13E" wp14:editId="58EFE5B5">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8672B74"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18FABCF0" w14:textId="77777777" w:rsidR="00541ECB" w:rsidRPr="00DF3E96" w:rsidRDefault="00541ECB" w:rsidP="007B3D20">
            <w:pPr>
              <w:pStyle w:val="TabellerechteSpalte"/>
              <w:rPr>
                <w:rFonts w:ascii="Arial" w:hAnsi="Arial" w:cs="Arial"/>
                <w:b/>
                <w:szCs w:val="20"/>
              </w:rPr>
            </w:pPr>
            <w:r w:rsidRPr="00623846">
              <w:rPr>
                <w:rFonts w:ascii="Arial" w:hAnsi="Arial" w:cs="Arial"/>
                <w:bCs/>
                <w:szCs w:val="22"/>
              </w:rPr>
              <w:t xml:space="preserve">Die Ergebnissicherung erfolgt </w:t>
            </w:r>
            <w:r>
              <w:rPr>
                <w:rFonts w:ascii="Arial" w:hAnsi="Arial" w:cs="Arial"/>
                <w:bCs/>
                <w:szCs w:val="22"/>
              </w:rPr>
              <w:t>in Form mündlicher Lernzielkontrolle und auf der digitalen Pinnwand.</w:t>
            </w:r>
          </w:p>
        </w:tc>
      </w:tr>
      <w:tr w:rsidR="007B3D20" w:rsidRPr="00B608C2" w14:paraId="762AB7A5" w14:textId="77777777" w:rsidTr="007B3D20">
        <w:tc>
          <w:tcPr>
            <w:tcW w:w="1746" w:type="dxa"/>
            <w:tcBorders>
              <w:top w:val="nil"/>
              <w:left w:val="nil"/>
              <w:bottom w:val="nil"/>
              <w:right w:val="nil"/>
            </w:tcBorders>
            <w:shd w:val="clear" w:color="auto" w:fill="auto"/>
          </w:tcPr>
          <w:p w14:paraId="326EECCB"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47EF931" w14:textId="77777777" w:rsidR="007B3D20" w:rsidRPr="00DF3E96" w:rsidRDefault="007B3D20" w:rsidP="007B3D20">
            <w:pPr>
              <w:pStyle w:val="TabellerechteSpalte"/>
              <w:rPr>
                <w:rFonts w:ascii="Arial" w:hAnsi="Arial" w:cs="Arial"/>
                <w:szCs w:val="20"/>
              </w:rPr>
            </w:pPr>
          </w:p>
        </w:tc>
      </w:tr>
      <w:tr w:rsidR="007B3D20" w:rsidRPr="00B608C2" w14:paraId="1797B93E" w14:textId="77777777" w:rsidTr="007B3D20">
        <w:tc>
          <w:tcPr>
            <w:tcW w:w="1746" w:type="dxa"/>
            <w:tcBorders>
              <w:top w:val="nil"/>
              <w:left w:val="nil"/>
              <w:bottom w:val="nil"/>
              <w:right w:val="single" w:sz="4" w:space="0" w:color="auto"/>
            </w:tcBorders>
            <w:shd w:val="clear" w:color="auto" w:fill="auto"/>
          </w:tcPr>
          <w:p w14:paraId="5FD435E4"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064C36F6" wp14:editId="34E5258E">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B245CE5"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6D0C9AB3" w14:textId="77777777" w:rsidR="007B3D20" w:rsidRPr="00DF3E96" w:rsidRDefault="00541ECB" w:rsidP="007B3D20">
            <w:pPr>
              <w:pStyle w:val="TabellerechteSpalte"/>
              <w:rPr>
                <w:rFonts w:ascii="Arial" w:hAnsi="Arial" w:cs="Arial"/>
                <w:szCs w:val="20"/>
              </w:rPr>
            </w:pPr>
            <w:r>
              <w:rPr>
                <w:rFonts w:ascii="Arial" w:hAnsi="Arial" w:cs="Arial"/>
              </w:rPr>
              <w:t>Die kreative Produktionsaufgabe erfordert einen Perspektivwechsel und erlaubt, in einem gewissen Rahmen, individuelle Lösungswege. Sie erhöht die Motivation der Lerngruppe sich intensiv mit dem Gedicht auseinanderzusetzen und fördert die Beschäftigung mit dem gestalterischen Potenzial unterschiedlicher Textarten</w:t>
            </w:r>
          </w:p>
        </w:tc>
      </w:tr>
      <w:tr w:rsidR="007B3D20" w:rsidRPr="00B608C2" w14:paraId="106F7734" w14:textId="77777777" w:rsidTr="007B3D20">
        <w:tc>
          <w:tcPr>
            <w:tcW w:w="1746" w:type="dxa"/>
            <w:tcBorders>
              <w:top w:val="nil"/>
              <w:left w:val="nil"/>
              <w:bottom w:val="nil"/>
              <w:right w:val="nil"/>
            </w:tcBorders>
            <w:shd w:val="clear" w:color="auto" w:fill="auto"/>
          </w:tcPr>
          <w:p w14:paraId="32AA4EE0"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4AA0A890" w14:textId="77777777" w:rsidR="007B3D20" w:rsidRPr="00DF3E96" w:rsidRDefault="007B3D20" w:rsidP="007B3D20">
            <w:pPr>
              <w:pStyle w:val="TabellerechteSpalte"/>
              <w:rPr>
                <w:rFonts w:ascii="Arial" w:hAnsi="Arial" w:cs="Arial"/>
                <w:szCs w:val="20"/>
              </w:rPr>
            </w:pPr>
          </w:p>
        </w:tc>
      </w:tr>
      <w:tr w:rsidR="007B3D20" w:rsidRPr="00B608C2" w14:paraId="1A70638B" w14:textId="77777777" w:rsidTr="007B3D20">
        <w:tc>
          <w:tcPr>
            <w:tcW w:w="1746" w:type="dxa"/>
            <w:tcBorders>
              <w:top w:val="nil"/>
              <w:left w:val="nil"/>
              <w:bottom w:val="nil"/>
              <w:right w:val="single" w:sz="4" w:space="0" w:color="auto"/>
            </w:tcBorders>
            <w:shd w:val="clear" w:color="auto" w:fill="auto"/>
          </w:tcPr>
          <w:p w14:paraId="1F3CC608"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lastRenderedPageBreak/>
              <w:drawing>
                <wp:inline distT="0" distB="0" distL="0" distR="0" wp14:anchorId="55DE762D" wp14:editId="52688206">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985E6F6" w14:textId="77777777" w:rsidR="00591E4A" w:rsidRDefault="00591E4A" w:rsidP="00591E4A">
            <w:pPr>
              <w:pStyle w:val="TabellerechteSpalte"/>
              <w:rPr>
                <w:rFonts w:ascii="Arial" w:hAnsi="Arial" w:cs="Arial"/>
                <w:b/>
              </w:rPr>
            </w:pPr>
            <w:r w:rsidRPr="00236307">
              <w:rPr>
                <w:rFonts w:ascii="Arial" w:hAnsi="Arial" w:cs="Arial"/>
                <w:b/>
              </w:rPr>
              <w:t>Abwandlungen:</w:t>
            </w:r>
          </w:p>
          <w:p w14:paraId="20FA6534" w14:textId="052A2EFE" w:rsidR="00591E4A" w:rsidRPr="005E7C5B" w:rsidRDefault="00591E4A" w:rsidP="00591E4A">
            <w:pPr>
              <w:pStyle w:val="Text"/>
              <w:rPr>
                <w:rFonts w:ascii="Arial" w:hAnsi="Arial" w:cs="Arial"/>
              </w:rPr>
            </w:pPr>
            <w:r w:rsidRPr="005E7C5B">
              <w:rPr>
                <w:rFonts w:ascii="Arial" w:hAnsi="Arial" w:cs="Arial"/>
              </w:rPr>
              <w:t xml:space="preserve">Es ist denkbar, dass die Erstellung des E-Books mit seinen einzelnen Kapiteln auf zwei Doppelstunden ausgeweitet wird. Hierdurch könnten die jeweils zu erstellenden Schülerprodukte noch intensiver bearbeitet werden. Zudem würde hierdurch </w:t>
            </w:r>
            <w:r w:rsidR="000C4ED0">
              <w:rPr>
                <w:rFonts w:ascii="Arial" w:hAnsi="Arial" w:cs="Arial"/>
              </w:rPr>
              <w:t>jede Schülerin bzw. jeder Schüler</w:t>
            </w:r>
            <w:r w:rsidRPr="005E7C5B">
              <w:rPr>
                <w:rFonts w:ascii="Arial" w:hAnsi="Arial" w:cs="Arial"/>
              </w:rPr>
              <w:t xml:space="preserve"> zwei Produkte herstellen.</w:t>
            </w:r>
          </w:p>
          <w:p w14:paraId="41093CDB" w14:textId="77777777" w:rsidR="007B3D20" w:rsidRPr="00DF3E96" w:rsidRDefault="007B3D20" w:rsidP="007B3D20">
            <w:pPr>
              <w:pStyle w:val="TabellerechteSpalte"/>
              <w:rPr>
                <w:rFonts w:ascii="Arial" w:hAnsi="Arial" w:cs="Arial"/>
                <w:szCs w:val="20"/>
              </w:rPr>
            </w:pPr>
          </w:p>
        </w:tc>
      </w:tr>
    </w:tbl>
    <w:p w14:paraId="64A797FF" w14:textId="77777777" w:rsidR="000C3EA5" w:rsidRDefault="000C3EA5">
      <w:pPr>
        <w:rPr>
          <w:rFonts w:cs="Arial"/>
        </w:rPr>
      </w:pPr>
    </w:p>
    <w:p w14:paraId="0C7EFCF0" w14:textId="77777777" w:rsidR="001676EC" w:rsidRDefault="001676EC">
      <w:pPr>
        <w:rPr>
          <w:rFonts w:cs="Arial"/>
        </w:rPr>
      </w:pPr>
    </w:p>
    <w:p w14:paraId="7EBA3ADB" w14:textId="77777777" w:rsidR="00827355" w:rsidRPr="00FC0F4A" w:rsidRDefault="00827355" w:rsidP="00FC0F4A">
      <w:pPr>
        <w:ind w:firstLine="708"/>
        <w:rPr>
          <w:rFonts w:cs="Arial"/>
          <w:sz w:val="18"/>
        </w:rPr>
      </w:pPr>
    </w:p>
    <w:p w14:paraId="4970E230" w14:textId="77777777" w:rsidR="00DF3E96" w:rsidRDefault="00DF3E96" w:rsidP="001676EC">
      <w:pPr>
        <w:tabs>
          <w:tab w:val="left" w:pos="1402"/>
        </w:tabs>
        <w:rPr>
          <w:rFonts w:cs="Arial"/>
        </w:rPr>
      </w:pPr>
    </w:p>
    <w:p w14:paraId="0AA22462" w14:textId="77777777" w:rsidR="001676EC" w:rsidRDefault="001676EC" w:rsidP="00460328">
      <w:pPr>
        <w:spacing w:after="160" w:line="259" w:lineRule="auto"/>
        <w:rPr>
          <w:rFonts w:cs="Arial"/>
        </w:rPr>
      </w:pPr>
    </w:p>
    <w:sectPr w:rsidR="001676EC"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765DA" w14:textId="77777777" w:rsidR="00C77F3B" w:rsidRDefault="00C77F3B" w:rsidP="001676EC">
      <w:r>
        <w:separator/>
      </w:r>
    </w:p>
  </w:endnote>
  <w:endnote w:type="continuationSeparator" w:id="0">
    <w:p w14:paraId="4C8C54D7" w14:textId="77777777" w:rsidR="00C77F3B" w:rsidRDefault="00C77F3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C8C9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0D9CBC3" wp14:editId="3E6AA0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04D7D2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03F23" w:rsidRPr="00103F23">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03F23" w:rsidRPr="00103F23">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BA5C656" wp14:editId="41B6955A">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48C7BCF" wp14:editId="6C766D11">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16432036" wp14:editId="283774FC">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E9CEC1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519B39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116B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030E6DEA" wp14:editId="5B9B51DE">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216E79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03F23" w:rsidRPr="00103F23">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03F23" w:rsidRPr="00103F23">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70A0A3C4" wp14:editId="5DB7792F">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2B0D7F7" wp14:editId="3559FB0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27CB4DE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D7931EC"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800A671" wp14:editId="2BFE27E6">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EDFB6" w14:textId="77777777" w:rsidR="00C77F3B" w:rsidRDefault="00C77F3B" w:rsidP="001676EC">
      <w:r>
        <w:separator/>
      </w:r>
    </w:p>
  </w:footnote>
  <w:footnote w:type="continuationSeparator" w:id="0">
    <w:p w14:paraId="56D2D642" w14:textId="77777777" w:rsidR="00C77F3B" w:rsidRDefault="00C77F3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2E5C924F" w14:textId="77777777" w:rsidTr="00EF3642">
      <w:trPr>
        <w:trHeight w:val="300"/>
      </w:trPr>
      <w:tc>
        <w:tcPr>
          <w:tcW w:w="1425" w:type="dxa"/>
        </w:tcPr>
        <w:p w14:paraId="7B04BD4D" w14:textId="77777777" w:rsidR="001676EC" w:rsidRPr="00DF3E96" w:rsidRDefault="00591E4A" w:rsidP="001676EC">
          <w:pPr>
            <w:rPr>
              <w:rFonts w:cs="Arial"/>
              <w:color w:val="FFFFFF" w:themeColor="background1"/>
              <w:sz w:val="22"/>
            </w:rPr>
          </w:pPr>
          <w:r>
            <w:rPr>
              <w:rFonts w:cs="Arial"/>
              <w:color w:val="FFFFFF" w:themeColor="background1"/>
              <w:sz w:val="22"/>
            </w:rPr>
            <w:t>E-Book</w:t>
          </w:r>
        </w:p>
      </w:tc>
      <w:tc>
        <w:tcPr>
          <w:tcW w:w="6560" w:type="dxa"/>
        </w:tcPr>
        <w:p w14:paraId="7FDF235D" w14:textId="77777777" w:rsidR="001676EC" w:rsidRPr="00DF3E96" w:rsidRDefault="001676EC" w:rsidP="001676EC">
          <w:pPr>
            <w:rPr>
              <w:rFonts w:cs="Arial"/>
              <w:color w:val="FFFFFF" w:themeColor="background1"/>
              <w:sz w:val="22"/>
            </w:rPr>
          </w:pPr>
        </w:p>
      </w:tc>
    </w:tr>
  </w:tbl>
  <w:p w14:paraId="3065AD5A"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1D8CD4A" wp14:editId="45484708">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B82891"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4FF3A"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28FB851" wp14:editId="0E9EF44A">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C04489"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541ECB" w:rsidRPr="00DF3E96" w14:paraId="3E5CEA8F" w14:textId="77777777" w:rsidTr="00EF3642">
      <w:trPr>
        <w:trHeight w:val="300"/>
      </w:trPr>
      <w:tc>
        <w:tcPr>
          <w:tcW w:w="1537" w:type="dxa"/>
        </w:tcPr>
        <w:p w14:paraId="7B122E55" w14:textId="77777777" w:rsidR="00591E4A" w:rsidRPr="00591E4A" w:rsidRDefault="00591E4A" w:rsidP="00591E4A">
          <w:pPr>
            <w:rPr>
              <w:rFonts w:cs="Arial"/>
              <w:color w:val="FFFFFF" w:themeColor="background1"/>
              <w:sz w:val="22"/>
              <w:szCs w:val="22"/>
            </w:rPr>
          </w:pPr>
          <w:r w:rsidRPr="00591E4A">
            <w:rPr>
              <w:rFonts w:cs="Arial"/>
              <w:color w:val="FFFFFF" w:themeColor="background1"/>
              <w:sz w:val="22"/>
              <w:szCs w:val="22"/>
            </w:rPr>
            <w:t xml:space="preserve">Lyrik </w:t>
          </w:r>
        </w:p>
        <w:p w14:paraId="038868AC" w14:textId="77777777" w:rsidR="00541ECB" w:rsidRPr="005E08DE" w:rsidRDefault="00591E4A" w:rsidP="00591E4A">
          <w:pPr>
            <w:rPr>
              <w:rFonts w:cs="Arial"/>
              <w:color w:val="FFFFFF" w:themeColor="background1"/>
              <w:sz w:val="20"/>
            </w:rPr>
          </w:pPr>
          <w:r w:rsidRPr="00591E4A">
            <w:rPr>
              <w:rFonts w:cs="Arial"/>
              <w:color w:val="FFFFFF" w:themeColor="background1"/>
              <w:sz w:val="22"/>
              <w:szCs w:val="22"/>
            </w:rPr>
            <w:t>E-Book</w:t>
          </w:r>
        </w:p>
      </w:tc>
      <w:tc>
        <w:tcPr>
          <w:tcW w:w="6560" w:type="dxa"/>
        </w:tcPr>
        <w:p w14:paraId="23243047" w14:textId="77777777" w:rsidR="00541ECB" w:rsidRPr="00DF3E96" w:rsidRDefault="00541ECB" w:rsidP="00541ECB">
          <w:pPr>
            <w:rPr>
              <w:rFonts w:cs="Arial"/>
              <w:color w:val="FFFFFF" w:themeColor="background1"/>
              <w:sz w:val="22"/>
            </w:rPr>
          </w:pPr>
        </w:p>
      </w:tc>
    </w:tr>
    <w:tr w:rsidR="00541ECB" w:rsidRPr="00DF3E96" w14:paraId="14F19774" w14:textId="77777777" w:rsidTr="00EF3642">
      <w:trPr>
        <w:trHeight w:val="300"/>
      </w:trPr>
      <w:tc>
        <w:tcPr>
          <w:tcW w:w="1537" w:type="dxa"/>
        </w:tcPr>
        <w:p w14:paraId="0D9F56D4" w14:textId="77777777" w:rsidR="00541ECB" w:rsidRPr="00DF3E96" w:rsidRDefault="00541ECB" w:rsidP="00541ECB">
          <w:pPr>
            <w:rPr>
              <w:rFonts w:cs="Arial"/>
              <w:color w:val="FFFFFF" w:themeColor="background1"/>
              <w:sz w:val="22"/>
            </w:rPr>
          </w:pPr>
        </w:p>
      </w:tc>
      <w:tc>
        <w:tcPr>
          <w:tcW w:w="6560" w:type="dxa"/>
        </w:tcPr>
        <w:p w14:paraId="34D2C58E" w14:textId="77777777" w:rsidR="00541ECB" w:rsidRPr="00DF3E96" w:rsidRDefault="00541ECB" w:rsidP="00541ECB">
          <w:pPr>
            <w:rPr>
              <w:rFonts w:cs="Arial"/>
              <w:color w:val="FFFFFF" w:themeColor="background1"/>
              <w:sz w:val="22"/>
            </w:rPr>
          </w:pPr>
        </w:p>
      </w:tc>
    </w:tr>
  </w:tbl>
  <w:p w14:paraId="134BFFD4"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0C4ED0"/>
    <w:rsid w:val="00103F23"/>
    <w:rsid w:val="001422DC"/>
    <w:rsid w:val="001676EC"/>
    <w:rsid w:val="001D40A5"/>
    <w:rsid w:val="001F3FC7"/>
    <w:rsid w:val="002444B1"/>
    <w:rsid w:val="002E3BE5"/>
    <w:rsid w:val="003966B0"/>
    <w:rsid w:val="00460328"/>
    <w:rsid w:val="00541ECB"/>
    <w:rsid w:val="00591E4A"/>
    <w:rsid w:val="007662AD"/>
    <w:rsid w:val="007B3D20"/>
    <w:rsid w:val="00827355"/>
    <w:rsid w:val="008D0C5A"/>
    <w:rsid w:val="00B27E3D"/>
    <w:rsid w:val="00B608C2"/>
    <w:rsid w:val="00C756FE"/>
    <w:rsid w:val="00C77F3B"/>
    <w:rsid w:val="00DC5036"/>
    <w:rsid w:val="00DF3E96"/>
    <w:rsid w:val="00ED43F7"/>
    <w:rsid w:val="00EE395A"/>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2204C"/>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customStyle="1" w:styleId="Text">
    <w:name w:val="Text"/>
    <w:rsid w:val="00591E4A"/>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1C663DED-C337-4365-9083-8C9ED6050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5</cp:revision>
  <dcterms:created xsi:type="dcterms:W3CDTF">2020-06-02T10:10:00Z</dcterms:created>
  <dcterms:modified xsi:type="dcterms:W3CDTF">2021-07-05T15:27:00Z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